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993A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F51CA2E" wp14:editId="2FC63BD3">
            <wp:simplePos x="0" y="0"/>
            <wp:positionH relativeFrom="margin">
              <wp:posOffset>-76199</wp:posOffset>
            </wp:positionH>
            <wp:positionV relativeFrom="paragraph">
              <wp:posOffset>238125</wp:posOffset>
            </wp:positionV>
            <wp:extent cx="2176463" cy="430758"/>
            <wp:effectExtent l="0" t="0" r="0" b="0"/>
            <wp:wrapSquare wrapText="bothSides" distT="114300" distB="114300" distL="114300" distR="114300"/>
            <wp:docPr id="1" name="image2.png" descr="ColorWhiteBackground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orWhiteBackground (3)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430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D1211B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GRANTEE MEDIA PLAN TEMPLATE</w:t>
      </w:r>
    </w:p>
    <w:p w14:paraId="5AEFFD3F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6EBA5AA2" w14:textId="77777777" w:rsidR="00EA75D9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The </w:t>
      </w:r>
      <w:hyperlink r:id="rId5">
        <w:r>
          <w:rPr>
            <w:rFonts w:ascii="Trebuchet MS" w:eastAsia="Trebuchet MS" w:hAnsi="Trebuchet MS" w:cs="Trebuchet MS"/>
            <w:color w:val="1155CC"/>
            <w:u w:val="single"/>
          </w:rPr>
          <w:t>Media Resource Guide</w:t>
        </w:r>
      </w:hyperlink>
      <w:r>
        <w:rPr>
          <w:rFonts w:ascii="Trebuchet MS" w:eastAsia="Trebuchet MS" w:hAnsi="Trebuchet MS" w:cs="Trebuchet MS"/>
        </w:rPr>
        <w:t xml:space="preserve"> is a helpful guide to identify the best campaigns and mediums to reach various target audiences. Please review this document to assist in your planning. </w:t>
      </w:r>
    </w:p>
    <w:p w14:paraId="43D33E37" w14:textId="7CCA1047" w:rsidR="004A0D61" w:rsidRPr="00EA75D9" w:rsidRDefault="00EA75D9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rebuchet MS" w:eastAsia="Trebuchet MS" w:hAnsi="Trebuchet MS" w:cs="Trebuchet MS"/>
        </w:rPr>
        <w:t xml:space="preserve">If you have any questions related to this process, please contact </w:t>
      </w:r>
      <w:r w:rsidR="00BF52DE">
        <w:t xml:space="preserve">Chelsea Andrews at </w:t>
      </w:r>
      <w:hyperlink r:id="rId6" w:history="1">
        <w:r w:rsidR="00BF52DE" w:rsidRPr="007A61F0">
          <w:rPr>
            <w:rStyle w:val="Hyperlink"/>
          </w:rPr>
          <w:t>Chelsea.Andrews@state.co.us</w:t>
        </w:r>
      </w:hyperlink>
      <w:r w:rsidR="00F22F92">
        <w:t>.</w:t>
      </w:r>
    </w:p>
    <w:p w14:paraId="1A06A624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To use this form download it as a Microsoft Office document.</w:t>
      </w:r>
    </w:p>
    <w:p w14:paraId="0C20649C" w14:textId="77777777" w:rsidR="004A0D61" w:rsidRDefault="00F22F92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pict w14:anchorId="62F1E3E5">
          <v:rect id="_x0000_i1025" style="width:0;height:1.5pt" o:hralign="center" o:hrstd="t" o:hr="t" fillcolor="#a0a0a0" stroked="f"/>
        </w:pict>
      </w:r>
    </w:p>
    <w:p w14:paraId="51C06A9F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Grantee</w:t>
      </w:r>
      <w:r>
        <w:rPr>
          <w:rFonts w:ascii="Trebuchet MS" w:eastAsia="Trebuchet MS" w:hAnsi="Trebuchet MS" w:cs="Trebuchet MS"/>
        </w:rPr>
        <w:t>:</w:t>
      </w:r>
    </w:p>
    <w:p w14:paraId="5DC72735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Date</w:t>
      </w:r>
      <w:r>
        <w:rPr>
          <w:rFonts w:ascii="Trebuchet MS" w:eastAsia="Trebuchet MS" w:hAnsi="Trebuchet MS" w:cs="Trebuchet MS"/>
        </w:rPr>
        <w:t>:</w:t>
      </w:r>
    </w:p>
    <w:p w14:paraId="3C38071A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Goal Areas</w:t>
      </w:r>
      <w:r>
        <w:rPr>
          <w:rFonts w:ascii="Trebuchet MS" w:eastAsia="Trebuchet MS" w:hAnsi="Trebuchet MS" w:cs="Trebuchet MS"/>
        </w:rPr>
        <w:t>:</w:t>
      </w:r>
    </w:p>
    <w:p w14:paraId="4C754B08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Contact Information</w:t>
      </w:r>
      <w:r>
        <w:rPr>
          <w:rFonts w:ascii="Trebuchet MS" w:eastAsia="Trebuchet MS" w:hAnsi="Trebuchet MS" w:cs="Trebuchet MS"/>
        </w:rPr>
        <w:t>:</w:t>
      </w:r>
    </w:p>
    <w:p w14:paraId="4ACC62E6" w14:textId="77777777" w:rsidR="004A0D61" w:rsidRDefault="00F22F92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pict w14:anchorId="74C0A4A6">
          <v:rect id="_x0000_i1026" style="width:0;height:1.5pt" o:hralign="center" o:hrstd="t" o:hr="t" fillcolor="#a0a0a0" stroked="f"/>
        </w:pict>
      </w:r>
    </w:p>
    <w:p w14:paraId="1DFAE819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1. What is the overarching goal of this advertising / outreach effort</w:t>
      </w:r>
      <w:r>
        <w:rPr>
          <w:rFonts w:ascii="Trebuchet MS" w:eastAsia="Trebuchet MS" w:hAnsi="Trebuchet MS" w:cs="Trebuchet MS"/>
        </w:rPr>
        <w:t>:</w:t>
      </w:r>
    </w:p>
    <w:p w14:paraId="3DA6D90E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 Cessation</w:t>
      </w:r>
    </w:p>
    <w:p w14:paraId="44E1BCFC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 Youth Prevention</w:t>
      </w:r>
    </w:p>
    <w:p w14:paraId="231BF3A7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 Secondhand Smoke Exposure</w:t>
      </w:r>
    </w:p>
    <w:p w14:paraId="025F1AEC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 Build Support for a Policy</w:t>
      </w:r>
    </w:p>
    <w:p w14:paraId="15988DA1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____ Other (please describe): </w:t>
      </w:r>
    </w:p>
    <w:p w14:paraId="187E0E51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36F80614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2. Who is/are your audience(s) for these ads / outreach materials? Be as specific as possible </w:t>
      </w:r>
      <w:r>
        <w:rPr>
          <w:rFonts w:ascii="Trebuchet MS" w:eastAsia="Trebuchet MS" w:hAnsi="Trebuchet MS" w:cs="Trebuchet MS"/>
        </w:rPr>
        <w:t xml:space="preserve">(i.e. Youth, Low SES adults, LGBT, Spanish speakers </w:t>
      </w:r>
      <w:proofErr w:type="spellStart"/>
      <w:r>
        <w:rPr>
          <w:rFonts w:ascii="Trebuchet MS" w:eastAsia="Trebuchet MS" w:hAnsi="Trebuchet MS" w:cs="Trebuchet MS"/>
        </w:rPr>
        <w:t>etc</w:t>
      </w:r>
      <w:proofErr w:type="spellEnd"/>
      <w:r>
        <w:rPr>
          <w:rFonts w:ascii="Trebuchet MS" w:eastAsia="Trebuchet MS" w:hAnsi="Trebuchet MS" w:cs="Trebuchet MS"/>
        </w:rPr>
        <w:t>)</w:t>
      </w:r>
    </w:p>
    <w:p w14:paraId="640E0022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14:paraId="08281483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Primary Audience</w:t>
      </w:r>
      <w:r>
        <w:rPr>
          <w:rFonts w:ascii="Trebuchet MS" w:eastAsia="Trebuchet MS" w:hAnsi="Trebuchet MS" w:cs="Trebuchet MS"/>
        </w:rPr>
        <w:t>:</w:t>
      </w:r>
    </w:p>
    <w:p w14:paraId="04A7983F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2C885446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0515BB6E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Secondary Audience (if applicable)</w:t>
      </w:r>
      <w:r>
        <w:rPr>
          <w:rFonts w:ascii="Trebuchet MS" w:eastAsia="Trebuchet MS" w:hAnsi="Trebuchet MS" w:cs="Trebuchet MS"/>
        </w:rPr>
        <w:t>:</w:t>
      </w:r>
    </w:p>
    <w:p w14:paraId="2DC40EB4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5574DB84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7F1645C5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Tertiary Audience (if applicable)</w:t>
      </w:r>
      <w:r>
        <w:rPr>
          <w:rFonts w:ascii="Trebuchet MS" w:eastAsia="Trebuchet MS" w:hAnsi="Trebuchet MS" w:cs="Trebuchet MS"/>
        </w:rPr>
        <w:t>:</w:t>
      </w:r>
    </w:p>
    <w:p w14:paraId="147F8936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7BBF8CCB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7E894014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3. Call to Action - What are you asking your audience to do? </w:t>
      </w:r>
      <w:r>
        <w:rPr>
          <w:rFonts w:ascii="Trebuchet MS" w:eastAsia="Trebuchet MS" w:hAnsi="Trebuchet MS" w:cs="Trebuchet MS"/>
        </w:rPr>
        <w:t>(</w:t>
      </w:r>
      <w:proofErr w:type="spellStart"/>
      <w:r>
        <w:rPr>
          <w:rFonts w:ascii="Trebuchet MS" w:eastAsia="Trebuchet MS" w:hAnsi="Trebuchet MS" w:cs="Trebuchet MS"/>
        </w:rPr>
        <w:t>i.e</w:t>
      </w:r>
      <w:proofErr w:type="spellEnd"/>
      <w:r>
        <w:rPr>
          <w:rFonts w:ascii="Trebuchet MS" w:eastAsia="Trebuchet MS" w:hAnsi="Trebuchet MS" w:cs="Trebuchet MS"/>
        </w:rPr>
        <w:t xml:space="preserve"> - use a cessation service, visit a website, etc.)</w:t>
      </w:r>
    </w:p>
    <w:p w14:paraId="726C34AD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3C2DC2F7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If you’re asking your audience to visit a website, what website is it? (this will help you track the response and assist in evaluating your media efforts)</w:t>
      </w:r>
    </w:p>
    <w:p w14:paraId="429D49C8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27246582" w14:textId="77777777" w:rsidR="004A0D61" w:rsidRDefault="00F22F92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pict w14:anchorId="1D797A0E">
          <v:rect id="_x0000_i1027" style="width:0;height:1.5pt" o:hralign="center" o:hrstd="t" o:hr="t" fillcolor="#a0a0a0" stroked="f"/>
        </w:pict>
      </w:r>
    </w:p>
    <w:p w14:paraId="3A56FCA0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4. Which campaign(s) do you intend to use </w:t>
      </w:r>
      <w:r>
        <w:rPr>
          <w:rFonts w:ascii="Trebuchet MS" w:eastAsia="Trebuchet MS" w:hAnsi="Trebuchet MS" w:cs="Trebuchet MS"/>
        </w:rPr>
        <w:t>(i.e. Day I Quit, Real Killers, Tobacco is Nasty, etc.)</w:t>
      </w:r>
    </w:p>
    <w:p w14:paraId="36265C25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78A9BEFF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lastRenderedPageBreak/>
        <w:t>5.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What message will you use in the customizable call-to-action section of the materials? </w:t>
      </w:r>
      <w:r>
        <w:rPr>
          <w:rFonts w:ascii="Trebuchet MS" w:eastAsia="Trebuchet MS" w:hAnsi="Trebuchet MS" w:cs="Trebuchet MS"/>
        </w:rPr>
        <w:t xml:space="preserve">(i.e. - You can quit, we can help, call 1-800-QUIT-NOW for free resources to help you quit tobacco for good) </w:t>
      </w:r>
    </w:p>
    <w:p w14:paraId="23112863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6447193B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6. What are the media strategies planned for this campaign</w:t>
      </w:r>
      <w:r>
        <w:rPr>
          <w:rFonts w:ascii="Trebuchet MS" w:eastAsia="Trebuchet MS" w:hAnsi="Trebuchet MS" w:cs="Trebuchet MS"/>
        </w:rPr>
        <w:t>: (if you have an existing flight plan, you can attach that instead of filling out this section)</w:t>
      </w:r>
    </w:p>
    <w:p w14:paraId="169FE047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0E6BB03B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Television</w:t>
      </w:r>
    </w:p>
    <w:p w14:paraId="54546FE5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stations or DMA?</w:t>
      </w:r>
    </w:p>
    <w:p w14:paraId="46558154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594F44E3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Timing: Weeks you’ll be on air, weeks on hiatus</w:t>
      </w:r>
    </w:p>
    <w:p w14:paraId="51129C58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5204BAAD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Radio</w:t>
      </w:r>
    </w:p>
    <w:p w14:paraId="1A7A6F78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stations?</w:t>
      </w:r>
    </w:p>
    <w:p w14:paraId="6613024B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14:paraId="024BDDD4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Timing: Weeks you’ll be on air, weeks on hiatus</w:t>
      </w:r>
    </w:p>
    <w:p w14:paraId="3389B4AE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14:paraId="44E54690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Print</w:t>
      </w:r>
    </w:p>
    <w:p w14:paraId="2AD0DA81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newspapers or magazines will you place these ads?</w:t>
      </w:r>
    </w:p>
    <w:p w14:paraId="295B58B0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306618E7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Timing: Weeks you’ll be active, weeks on hiatus</w:t>
      </w:r>
    </w:p>
    <w:p w14:paraId="57D61BE6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4BF9396B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Out-of-Home</w:t>
      </w:r>
    </w:p>
    <w:p w14:paraId="331CA92B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Where will you place these ads?</w:t>
      </w:r>
    </w:p>
    <w:p w14:paraId="6D92B4A7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3029694C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Timing: Weeks you’ll be active, weeks on hiatus</w:t>
      </w:r>
    </w:p>
    <w:p w14:paraId="3FB9618D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45E02900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Digital</w:t>
      </w:r>
    </w:p>
    <w:p w14:paraId="4391C97B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Which websites?</w:t>
      </w:r>
    </w:p>
    <w:p w14:paraId="4AEB3D6A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3D9FDB28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Weeks you’ll be active, weeks you’ll be on hiatus </w:t>
      </w:r>
    </w:p>
    <w:p w14:paraId="38A76A98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14:paraId="09B113A0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Social Media</w:t>
      </w:r>
    </w:p>
    <w:p w14:paraId="694AA2C3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Which websites?</w:t>
      </w:r>
    </w:p>
    <w:p w14:paraId="6F52F12C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5BFB191F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Weeks you’ll be active, weeks you’ll be on hiatus</w:t>
      </w:r>
    </w:p>
    <w:p w14:paraId="4AFFA915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14:paraId="4D0656E8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Other</w:t>
      </w:r>
    </w:p>
    <w:p w14:paraId="0740D8AD" w14:textId="77777777" w:rsidR="004A0D61" w:rsidRDefault="00F22F92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pict w14:anchorId="584C2767">
          <v:rect id="_x0000_i1028" style="width:0;height:1.5pt" o:hralign="center" o:hrstd="t" o:hr="t" fillcolor="#a0a0a0" stroked="f"/>
        </w:pict>
      </w:r>
    </w:p>
    <w:p w14:paraId="5DC528E2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14:paraId="6FBE3D3E" w14:textId="77777777" w:rsidR="004A0D61" w:rsidRDefault="004A0D6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14:paraId="704056E0" w14:textId="77777777" w:rsidR="004A0D61" w:rsidRDefault="00EA75D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7. How will you evaluate the effectiveness of this campaign?</w:t>
      </w:r>
    </w:p>
    <w:sectPr w:rsidR="004A0D6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yNDe1MDUzMjG3MDVR0lEKTi0uzszPAykwqgUAztcMKywAAAA="/>
  </w:docVars>
  <w:rsids>
    <w:rsidRoot w:val="004A0D61"/>
    <w:rsid w:val="004A0D61"/>
    <w:rsid w:val="00BF52DE"/>
    <w:rsid w:val="00EA75D9"/>
    <w:rsid w:val="00F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AB09"/>
  <w15:docId w15:val="{49660576-3466-4C04-A4A5-A23F6DA4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75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lsea.Andrews@state.co.us" TargetMode="External"/><Relationship Id="rId5" Type="http://schemas.openxmlformats.org/officeDocument/2006/relationships/hyperlink" Target="https://drive.google.com/file/d/0BwI4AJ_9YVguaXNab1g4WWxGRTQ/view?usp=sha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Alcorn</dc:creator>
  <cp:lastModifiedBy>Jack Cohen</cp:lastModifiedBy>
  <cp:revision>4</cp:revision>
  <dcterms:created xsi:type="dcterms:W3CDTF">2020-11-03T19:15:00Z</dcterms:created>
  <dcterms:modified xsi:type="dcterms:W3CDTF">2022-02-24T23:38:00Z</dcterms:modified>
</cp:coreProperties>
</file>