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8196" w14:textId="02C80907" w:rsidR="00896882" w:rsidRPr="00E17106" w:rsidRDefault="00896882" w:rsidP="00896882">
      <w:pPr>
        <w:pStyle w:val="ListParagraph"/>
        <w:ind w:left="0"/>
        <w:rPr>
          <w:rFonts w:cstheme="minorHAnsi"/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763"/>
        <w:gridCol w:w="761"/>
        <w:gridCol w:w="3565"/>
      </w:tblGrid>
      <w:tr w:rsidR="00896882" w:rsidRPr="00E17106" w14:paraId="2D9F3244" w14:textId="77777777" w:rsidTr="002A5A64">
        <w:trPr>
          <w:trHeight w:val="144"/>
        </w:trPr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0F954138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E17106">
              <w:rPr>
                <w:rFonts w:asciiTheme="minorHAnsi" w:hAnsiTheme="minorHAnsi" w:cstheme="minorHAnsi"/>
                <w:b/>
              </w:rPr>
              <w:t>Criterion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6BF3C035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E17106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14:paraId="01219A4F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E1710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auto"/>
          </w:tcPr>
          <w:p w14:paraId="01296F4B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E17106">
              <w:rPr>
                <w:rFonts w:asciiTheme="minorHAnsi" w:hAnsiTheme="minorHAnsi" w:cstheme="minorHAnsi"/>
                <w:b/>
              </w:rPr>
              <w:t>Does not meet criterion but merits inclusion because…</w:t>
            </w:r>
          </w:p>
        </w:tc>
      </w:tr>
      <w:tr w:rsidR="00896882" w:rsidRPr="00E17106" w14:paraId="6744C7E9" w14:textId="77777777" w:rsidTr="002A5A64">
        <w:trPr>
          <w:trHeight w:val="144"/>
        </w:trPr>
        <w:tc>
          <w:tcPr>
            <w:tcW w:w="4261" w:type="dxa"/>
            <w:shd w:val="pct12" w:color="auto" w:fill="auto"/>
          </w:tcPr>
          <w:p w14:paraId="4F582B83" w14:textId="77777777" w:rsidR="00896882" w:rsidRPr="00E17106" w:rsidRDefault="00896882" w:rsidP="00896882">
            <w:pPr>
              <w:pStyle w:val="Bullet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Stakeholder engagement</w:t>
            </w:r>
          </w:p>
        </w:tc>
        <w:tc>
          <w:tcPr>
            <w:tcW w:w="763" w:type="dxa"/>
            <w:shd w:val="pct12" w:color="auto" w:fill="auto"/>
          </w:tcPr>
          <w:p w14:paraId="048A12C1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pct12" w:color="auto" w:fill="auto"/>
          </w:tcPr>
          <w:p w14:paraId="3FFE1CED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pct12" w:color="auto" w:fill="auto"/>
          </w:tcPr>
          <w:p w14:paraId="12A88D63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75C607C9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54B61148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D</w:t>
            </w:r>
            <w:r w:rsidRPr="00E17106">
              <w:rPr>
                <w:rFonts w:asciiTheme="minorHAnsi" w:hAnsiTheme="minorHAnsi" w:cstheme="minorHAnsi"/>
                <w:sz w:val="22"/>
                <w:szCs w:val="22"/>
              </w:rPr>
              <w:t xml:space="preserve">iverse stakeholders, including those who can act on evaluation findings and those who will be affected by such actions (e.g., clients, staff), were engaged in developing the question. </w:t>
            </w:r>
          </w:p>
        </w:tc>
        <w:tc>
          <w:tcPr>
            <w:tcW w:w="763" w:type="dxa"/>
            <w:shd w:val="clear" w:color="auto" w:fill="auto"/>
          </w:tcPr>
          <w:p w14:paraId="67C1D69D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12532E9D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1C2FEDE4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6ABD5009" w14:textId="77777777" w:rsidTr="002A5A64">
        <w:trPr>
          <w:trHeight w:val="144"/>
        </w:trPr>
        <w:tc>
          <w:tcPr>
            <w:tcW w:w="4261" w:type="dxa"/>
            <w:shd w:val="pct12" w:color="auto" w:fill="auto"/>
          </w:tcPr>
          <w:p w14:paraId="4925A08E" w14:textId="77777777" w:rsidR="00896882" w:rsidRPr="00E17106" w:rsidRDefault="00896882" w:rsidP="00896882">
            <w:pPr>
              <w:pStyle w:val="Bullet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Appropriate Fit</w:t>
            </w:r>
          </w:p>
        </w:tc>
        <w:tc>
          <w:tcPr>
            <w:tcW w:w="763" w:type="dxa"/>
            <w:shd w:val="pct12" w:color="auto" w:fill="auto"/>
          </w:tcPr>
          <w:p w14:paraId="438D4F36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pct12" w:color="auto" w:fill="auto"/>
          </w:tcPr>
          <w:p w14:paraId="1F24AC7A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pct12" w:color="auto" w:fill="auto"/>
          </w:tcPr>
          <w:p w14:paraId="5CF98056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6A4BE08E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7BB45F94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The question is aligned with the program’s theory of change.</w:t>
            </w:r>
          </w:p>
        </w:tc>
        <w:tc>
          <w:tcPr>
            <w:tcW w:w="763" w:type="dxa"/>
            <w:shd w:val="clear" w:color="auto" w:fill="auto"/>
          </w:tcPr>
          <w:p w14:paraId="51C3A9B3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5A521875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1A8137F1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4ED901BD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7BF296C7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The question can be explicitly linked to program goals and objectives.</w:t>
            </w:r>
          </w:p>
        </w:tc>
        <w:tc>
          <w:tcPr>
            <w:tcW w:w="763" w:type="dxa"/>
            <w:shd w:val="clear" w:color="auto" w:fill="auto"/>
          </w:tcPr>
          <w:p w14:paraId="248F3F6A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2680875F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2BD61464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68CEEC8C" w14:textId="77777777" w:rsidTr="002A5A64">
        <w:trPr>
          <w:trHeight w:val="144"/>
        </w:trPr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55C68E2F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The question is appropriate for the program’s stage of development (i.e. planning or implementation).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3D498A93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14:paraId="4955F9A6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auto"/>
          </w:tcPr>
          <w:p w14:paraId="025743C1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62AC4B95" w14:textId="77777777" w:rsidTr="002A5A64">
        <w:trPr>
          <w:trHeight w:val="144"/>
        </w:trPr>
        <w:tc>
          <w:tcPr>
            <w:tcW w:w="4261" w:type="dxa"/>
            <w:shd w:val="pct12" w:color="auto" w:fill="auto"/>
          </w:tcPr>
          <w:p w14:paraId="6555A1DB" w14:textId="77777777" w:rsidR="00896882" w:rsidRPr="00E17106" w:rsidRDefault="00896882" w:rsidP="00896882">
            <w:pPr>
              <w:pStyle w:val="Bullet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Relevance</w:t>
            </w:r>
          </w:p>
        </w:tc>
        <w:tc>
          <w:tcPr>
            <w:tcW w:w="763" w:type="dxa"/>
            <w:shd w:val="pct12" w:color="auto" w:fill="auto"/>
          </w:tcPr>
          <w:p w14:paraId="212F4E17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pct12" w:color="auto" w:fill="auto"/>
          </w:tcPr>
          <w:p w14:paraId="2ED381AD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pct12" w:color="auto" w:fill="auto"/>
          </w:tcPr>
          <w:p w14:paraId="0322A1F8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4F4AEF21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06DC7E95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The question clearly reflects the stated purpose of the evaluation.</w:t>
            </w:r>
          </w:p>
        </w:tc>
        <w:tc>
          <w:tcPr>
            <w:tcW w:w="763" w:type="dxa"/>
            <w:shd w:val="clear" w:color="auto" w:fill="auto"/>
          </w:tcPr>
          <w:p w14:paraId="53F0D060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5876E032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6383B887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2B4CD12B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08C4A7E6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Answering the question will provide information that will be useful to at least one stakeholder.</w:t>
            </w:r>
          </w:p>
        </w:tc>
        <w:tc>
          <w:tcPr>
            <w:tcW w:w="763" w:type="dxa"/>
            <w:shd w:val="clear" w:color="auto" w:fill="auto"/>
          </w:tcPr>
          <w:p w14:paraId="7B69CD09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24EBD219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05E7DE6E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18E61495" w14:textId="77777777" w:rsidTr="002A5A64">
        <w:trPr>
          <w:trHeight w:val="144"/>
        </w:trPr>
        <w:tc>
          <w:tcPr>
            <w:tcW w:w="4261" w:type="dxa"/>
            <w:shd w:val="pct12" w:color="auto" w:fill="auto"/>
          </w:tcPr>
          <w:p w14:paraId="7D968144" w14:textId="77777777" w:rsidR="00896882" w:rsidRPr="00E17106" w:rsidRDefault="00896882" w:rsidP="00896882">
            <w:pPr>
              <w:pStyle w:val="Bullet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Feasibility</w:t>
            </w:r>
          </w:p>
        </w:tc>
        <w:tc>
          <w:tcPr>
            <w:tcW w:w="763" w:type="dxa"/>
            <w:shd w:val="pct12" w:color="auto" w:fill="auto"/>
          </w:tcPr>
          <w:p w14:paraId="11EA0F2F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pct12" w:color="auto" w:fill="auto"/>
          </w:tcPr>
          <w:p w14:paraId="5B552CC1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pct12" w:color="auto" w:fill="auto"/>
          </w:tcPr>
          <w:p w14:paraId="6DA2C82B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40703D22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4DB04E74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It is possible to obtain an answer to the question ethically and respectfully.</w:t>
            </w:r>
          </w:p>
        </w:tc>
        <w:tc>
          <w:tcPr>
            <w:tcW w:w="763" w:type="dxa"/>
            <w:shd w:val="clear" w:color="auto" w:fill="auto"/>
          </w:tcPr>
          <w:p w14:paraId="7FBE8610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4B2A106B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27C4B569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0EB561BC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2CE61FD6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Information to answer the question can be obtained with a level of accuracy acceptable to the stakeholders.</w:t>
            </w:r>
          </w:p>
        </w:tc>
        <w:tc>
          <w:tcPr>
            <w:tcW w:w="763" w:type="dxa"/>
            <w:shd w:val="clear" w:color="auto" w:fill="auto"/>
          </w:tcPr>
          <w:p w14:paraId="13603075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6C2FB891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7DC87820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7A229641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5F731162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Sufficient resources, including staff, money, expertise, and time can be allocated to answer the question.</w:t>
            </w:r>
          </w:p>
        </w:tc>
        <w:tc>
          <w:tcPr>
            <w:tcW w:w="763" w:type="dxa"/>
            <w:shd w:val="clear" w:color="auto" w:fill="auto"/>
          </w:tcPr>
          <w:p w14:paraId="5C6EBD42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1F5F72F5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2BC9DCA6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45822980" w14:textId="77777777" w:rsidTr="002A5A64">
        <w:trPr>
          <w:trHeight w:val="144"/>
        </w:trPr>
        <w:tc>
          <w:tcPr>
            <w:tcW w:w="4261" w:type="dxa"/>
            <w:shd w:val="clear" w:color="auto" w:fill="auto"/>
          </w:tcPr>
          <w:p w14:paraId="1BEB4688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The question will provide enough information to be worth the effort required to answer it.</w:t>
            </w:r>
          </w:p>
        </w:tc>
        <w:tc>
          <w:tcPr>
            <w:tcW w:w="763" w:type="dxa"/>
            <w:shd w:val="clear" w:color="auto" w:fill="auto"/>
          </w:tcPr>
          <w:p w14:paraId="2BFDA041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3BF9B714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75F14F75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882" w:rsidRPr="00E17106" w14:paraId="2BBD852E" w14:textId="77777777" w:rsidTr="002A5A64">
        <w:trPr>
          <w:trHeight w:val="1103"/>
        </w:trPr>
        <w:tc>
          <w:tcPr>
            <w:tcW w:w="4261" w:type="dxa"/>
            <w:shd w:val="clear" w:color="auto" w:fill="auto"/>
          </w:tcPr>
          <w:p w14:paraId="2D7EDFDA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 w:rsidRPr="00E17106">
              <w:rPr>
                <w:rFonts w:asciiTheme="minorHAnsi" w:hAnsiTheme="minorHAnsi" w:cstheme="minorHAnsi"/>
              </w:rPr>
              <w:t>The question can be answered in a timely manner, i.e., before any decisions potentially influenced by the information will be made.</w:t>
            </w:r>
          </w:p>
        </w:tc>
        <w:tc>
          <w:tcPr>
            <w:tcW w:w="763" w:type="dxa"/>
            <w:shd w:val="clear" w:color="auto" w:fill="auto"/>
          </w:tcPr>
          <w:p w14:paraId="775E8B8E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auto"/>
          </w:tcPr>
          <w:p w14:paraId="011CACDE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442071E0" w14:textId="77777777" w:rsidR="00896882" w:rsidRPr="00E17106" w:rsidRDefault="00896882" w:rsidP="002A5A64">
            <w:pPr>
              <w:pStyle w:val="Bullet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FF587F" w14:textId="77777777" w:rsidR="00C84524" w:rsidRDefault="00C84524"/>
    <w:sectPr w:rsidR="00C845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451E6" w14:textId="77777777" w:rsidR="007340A1" w:rsidRDefault="007340A1" w:rsidP="00896882">
      <w:pPr>
        <w:spacing w:after="0" w:line="240" w:lineRule="auto"/>
      </w:pPr>
      <w:r>
        <w:separator/>
      </w:r>
    </w:p>
  </w:endnote>
  <w:endnote w:type="continuationSeparator" w:id="0">
    <w:p w14:paraId="4760F225" w14:textId="77777777" w:rsidR="007340A1" w:rsidRDefault="007340A1" w:rsidP="008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7F66B" w14:textId="77777777" w:rsidR="007340A1" w:rsidRDefault="007340A1" w:rsidP="00896882">
      <w:pPr>
        <w:spacing w:after="0" w:line="240" w:lineRule="auto"/>
      </w:pPr>
      <w:r>
        <w:separator/>
      </w:r>
    </w:p>
  </w:footnote>
  <w:footnote w:type="continuationSeparator" w:id="0">
    <w:p w14:paraId="1E692911" w14:textId="77777777" w:rsidR="007340A1" w:rsidRDefault="007340A1" w:rsidP="008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EEB" w14:textId="418FE6B7" w:rsidR="00896882" w:rsidRPr="00896882" w:rsidRDefault="00896882">
    <w:pPr>
      <w:pStyle w:val="Header"/>
      <w:rPr>
        <w:sz w:val="32"/>
      </w:rPr>
    </w:pPr>
    <w:r w:rsidRPr="00896882">
      <w:rPr>
        <w:rFonts w:cstheme="minorHAnsi"/>
        <w:b/>
        <w:sz w:val="32"/>
      </w:rPr>
      <w:t>Good Evaluation Questions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8E1"/>
    <w:multiLevelType w:val="hybridMultilevel"/>
    <w:tmpl w:val="717E4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E6D03"/>
    <w:multiLevelType w:val="hybridMultilevel"/>
    <w:tmpl w:val="6F80DCCA"/>
    <w:lvl w:ilvl="0" w:tplc="BF42E884">
      <w:start w:val="1"/>
      <w:numFmt w:val="bullet"/>
      <w:pStyle w:val="Bullet1"/>
      <w:lvlText w:val=""/>
      <w:lvlJc w:val="left"/>
      <w:pPr>
        <w:ind w:left="180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82"/>
    <w:rsid w:val="0002380E"/>
    <w:rsid w:val="00530422"/>
    <w:rsid w:val="007340A1"/>
    <w:rsid w:val="00896882"/>
    <w:rsid w:val="00995E00"/>
    <w:rsid w:val="00C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5C8D"/>
  <w15:chartTrackingRefBased/>
  <w15:docId w15:val="{18B48455-D165-4194-A3A1-6670053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882"/>
    <w:pPr>
      <w:ind w:left="720"/>
      <w:contextualSpacing/>
    </w:pPr>
  </w:style>
  <w:style w:type="paragraph" w:customStyle="1" w:styleId="Bullet1">
    <w:name w:val="Bullet1"/>
    <w:basedOn w:val="Normal"/>
    <w:rsid w:val="00896882"/>
    <w:pPr>
      <w:numPr>
        <w:numId w:val="1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82"/>
  </w:style>
  <w:style w:type="paragraph" w:styleId="Footer">
    <w:name w:val="footer"/>
    <w:basedOn w:val="Normal"/>
    <w:link w:val="FooterChar"/>
    <w:uiPriority w:val="99"/>
    <w:unhideWhenUsed/>
    <w:rsid w:val="008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Cooper</dc:creator>
  <cp:keywords/>
  <dc:description/>
  <cp:lastModifiedBy>Schwartz, Jennifer</cp:lastModifiedBy>
  <cp:revision>2</cp:revision>
  <dcterms:created xsi:type="dcterms:W3CDTF">2019-01-31T23:13:00Z</dcterms:created>
  <dcterms:modified xsi:type="dcterms:W3CDTF">2019-01-31T23:13:00Z</dcterms:modified>
</cp:coreProperties>
</file>